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D087" w14:textId="77777777" w:rsidR="00320972" w:rsidRDefault="00320972" w:rsidP="003651A6">
      <w:pPr>
        <w:spacing w:line="240" w:lineRule="auto"/>
        <w:jc w:val="right"/>
        <w:rPr>
          <w:sz w:val="16"/>
        </w:rPr>
      </w:pPr>
      <w:bookmarkStart w:id="0" w:name="_heading=h.gjdgxs" w:colFirst="0" w:colLast="0"/>
      <w:bookmarkEnd w:id="0"/>
    </w:p>
    <w:p w14:paraId="1A54DB6B" w14:textId="71AD42D5" w:rsidR="003651A6" w:rsidRPr="00570426" w:rsidRDefault="003651A6" w:rsidP="003651A6">
      <w:pPr>
        <w:spacing w:line="240" w:lineRule="auto"/>
        <w:jc w:val="right"/>
        <w:rPr>
          <w:sz w:val="16"/>
        </w:rPr>
      </w:pPr>
      <w:r w:rsidRPr="00570426">
        <w:rPr>
          <w:sz w:val="16"/>
        </w:rPr>
        <w:t>1201 South Second Street</w:t>
      </w:r>
    </w:p>
    <w:p w14:paraId="44726AD1" w14:textId="77777777" w:rsidR="003651A6" w:rsidRPr="00570426" w:rsidRDefault="003651A6" w:rsidP="003651A6">
      <w:pPr>
        <w:spacing w:line="240" w:lineRule="auto"/>
        <w:jc w:val="right"/>
        <w:rPr>
          <w:sz w:val="16"/>
        </w:rPr>
      </w:pPr>
      <w:r w:rsidRPr="00570426">
        <w:rPr>
          <w:sz w:val="16"/>
        </w:rPr>
        <w:t>Milwaukee, WI 53204</w:t>
      </w:r>
    </w:p>
    <w:p w14:paraId="7478B0AF" w14:textId="1D6D63C7" w:rsidR="003651A6" w:rsidRPr="005F1DC5" w:rsidRDefault="003651A6" w:rsidP="003651A6">
      <w:pPr>
        <w:spacing w:line="240" w:lineRule="auto"/>
        <w:jc w:val="right"/>
        <w:rPr>
          <w:sz w:val="16"/>
          <w:lang w:val="de-DE"/>
        </w:rPr>
      </w:pPr>
      <w:r w:rsidRPr="005F1DC5">
        <w:rPr>
          <w:sz w:val="16"/>
          <w:lang w:val="de-DE"/>
        </w:rPr>
        <w:t>www.rockwellautomation.com</w:t>
      </w:r>
    </w:p>
    <w:p w14:paraId="551F24D5" w14:textId="790B39F3" w:rsidR="003651A6" w:rsidRPr="005F1DC5" w:rsidRDefault="00F327A1" w:rsidP="003651A6">
      <w:pPr>
        <w:spacing w:line="240" w:lineRule="auto"/>
        <w:jc w:val="right"/>
        <w:rPr>
          <w:sz w:val="16"/>
          <w:lang w:val="de-DE"/>
        </w:rPr>
      </w:pPr>
      <w:r>
        <w:rPr>
          <w:noProof/>
        </w:rPr>
        <w:drawing>
          <wp:anchor distT="0" distB="0" distL="114300" distR="114300" simplePos="0" relativeHeight="251658240" behindDoc="0" locked="0" layoutInCell="1" allowOverlap="1" wp14:anchorId="56695DC7" wp14:editId="298E75C1">
            <wp:simplePos x="0" y="0"/>
            <wp:positionH relativeFrom="margin">
              <wp:align>right</wp:align>
            </wp:positionH>
            <wp:positionV relativeFrom="paragraph">
              <wp:posOffset>85090</wp:posOffset>
            </wp:positionV>
            <wp:extent cx="1252220" cy="320040"/>
            <wp:effectExtent l="0" t="0" r="5080" b="381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85" t="22727" r="8744" b="22314"/>
                    <a:stretch/>
                  </pic:blipFill>
                  <pic:spPr bwMode="auto">
                    <a:xfrm>
                      <a:off x="0" y="0"/>
                      <a:ext cx="1252220" cy="320040"/>
                    </a:xfrm>
                    <a:prstGeom prst="rect">
                      <a:avLst/>
                    </a:prstGeom>
                    <a:noFill/>
                    <a:ln>
                      <a:noFill/>
                    </a:ln>
                    <a:extLst>
                      <a:ext uri="{53640926-AAD7-44D8-BBD7-CCE9431645EC}">
                        <a14:shadowObscured xmlns:a14="http://schemas.microsoft.com/office/drawing/2010/main"/>
                      </a:ext>
                    </a:extLst>
                  </pic:spPr>
                </pic:pic>
              </a:graphicData>
            </a:graphic>
          </wp:anchor>
        </w:drawing>
      </w:r>
    </w:p>
    <w:p w14:paraId="5D11677C" w14:textId="1F39F7B1" w:rsidR="002C20DD" w:rsidRPr="005F1DC5" w:rsidRDefault="002B20EF" w:rsidP="00F327A1">
      <w:pPr>
        <w:spacing w:line="240" w:lineRule="auto"/>
        <w:rPr>
          <w:b/>
          <w:bCs/>
          <w:color w:val="000000"/>
          <w:sz w:val="28"/>
          <w:szCs w:val="28"/>
          <w:lang w:val="de-DE"/>
        </w:rPr>
      </w:pPr>
      <w:r w:rsidRPr="005F1DC5">
        <w:rPr>
          <w:b/>
          <w:bCs/>
          <w:color w:val="000000"/>
          <w:sz w:val="28"/>
          <w:szCs w:val="28"/>
          <w:lang w:val="de-DE"/>
        </w:rPr>
        <w:t>Pressemitteilung</w:t>
      </w:r>
    </w:p>
    <w:p w14:paraId="0BC2CA50" w14:textId="5FCC3D49" w:rsidR="00F327A1" w:rsidRPr="005F1DC5" w:rsidRDefault="00F327A1" w:rsidP="009F062D">
      <w:pPr>
        <w:spacing w:before="100" w:beforeAutospacing="1" w:after="100" w:afterAutospacing="1" w:line="240" w:lineRule="auto"/>
        <w:jc w:val="right"/>
        <w:rPr>
          <w:b/>
          <w:bCs/>
          <w:color w:val="000000"/>
          <w:sz w:val="28"/>
          <w:szCs w:val="28"/>
          <w:lang w:val="de-DE"/>
        </w:rPr>
      </w:pPr>
      <w:r>
        <w:rPr>
          <w:noProof/>
        </w:rPr>
        <w:drawing>
          <wp:inline distT="0" distB="0" distL="0" distR="0" wp14:anchorId="11E8795D" wp14:editId="1E84AC45">
            <wp:extent cx="191719" cy="155448"/>
            <wp:effectExtent l="0" t="0" r="0" b="0"/>
            <wp:docPr id="15" name="Picture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5F1DC5">
        <w:rPr>
          <w:color w:val="000000" w:themeColor="text1"/>
          <w:sz w:val="18"/>
          <w:szCs w:val="18"/>
          <w:lang w:val="de-DE"/>
        </w:rPr>
        <w:t xml:space="preserve"> </w:t>
      </w:r>
      <w:r>
        <w:rPr>
          <w:noProof/>
        </w:rPr>
        <w:drawing>
          <wp:inline distT="0" distB="0" distL="0" distR="0" wp14:anchorId="62D1917B" wp14:editId="1CC7014A">
            <wp:extent cx="155448" cy="155448"/>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5F1DC5">
        <w:rPr>
          <w:color w:val="000000" w:themeColor="text1"/>
          <w:sz w:val="18"/>
          <w:szCs w:val="18"/>
          <w:lang w:val="de-DE"/>
        </w:rPr>
        <w:t xml:space="preserve">  </w:t>
      </w:r>
      <w:r>
        <w:rPr>
          <w:noProof/>
        </w:rPr>
        <w:drawing>
          <wp:inline distT="0" distB="0" distL="0" distR="0" wp14:anchorId="1989330D" wp14:editId="3F7831EB">
            <wp:extent cx="198628" cy="155448"/>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5F1DC5">
        <w:rPr>
          <w:color w:val="000000" w:themeColor="text1"/>
          <w:sz w:val="10"/>
          <w:szCs w:val="10"/>
          <w:lang w:val="de-DE"/>
        </w:rPr>
        <w:t xml:space="preserve"> </w:t>
      </w:r>
      <w:r w:rsidRPr="005F1DC5">
        <w:rPr>
          <w:color w:val="000000" w:themeColor="text1"/>
          <w:sz w:val="18"/>
          <w:szCs w:val="18"/>
          <w:lang w:val="de-DE"/>
        </w:rPr>
        <w:t xml:space="preserve"> </w:t>
      </w:r>
      <w:r>
        <w:rPr>
          <w:noProof/>
        </w:rPr>
        <w:drawing>
          <wp:inline distT="0" distB="0" distL="0" distR="0" wp14:anchorId="011FE70E" wp14:editId="3FEFC007">
            <wp:extent cx="191719" cy="155448"/>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5F1DC5">
        <w:rPr>
          <w:color w:val="000000" w:themeColor="text1"/>
          <w:sz w:val="14"/>
          <w:szCs w:val="14"/>
          <w:lang w:val="de-DE"/>
        </w:rPr>
        <w:t xml:space="preserve"> </w:t>
      </w:r>
      <w:r w:rsidRPr="005F1DC5">
        <w:rPr>
          <w:color w:val="000000" w:themeColor="text1"/>
          <w:sz w:val="18"/>
          <w:szCs w:val="18"/>
          <w:lang w:val="de-DE"/>
        </w:rPr>
        <w:t xml:space="preserve"> </w:t>
      </w:r>
      <w:r>
        <w:rPr>
          <w:noProof/>
        </w:rPr>
        <w:drawing>
          <wp:inline distT="0" distB="0" distL="0" distR="0" wp14:anchorId="6BA6B25F" wp14:editId="7515C60B">
            <wp:extent cx="155448" cy="155448"/>
            <wp:effectExtent l="0" t="0" r="0" b="0"/>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5F1DC5">
        <w:rPr>
          <w:color w:val="000000" w:themeColor="text1"/>
          <w:sz w:val="18"/>
          <w:szCs w:val="18"/>
          <w:lang w:val="de-DE"/>
        </w:rPr>
        <w:t xml:space="preserve">  </w:t>
      </w:r>
      <w:r>
        <w:rPr>
          <w:noProof/>
        </w:rPr>
        <w:drawing>
          <wp:inline distT="0" distB="0" distL="0" distR="0" wp14:anchorId="5F5B849D" wp14:editId="54FB552C">
            <wp:extent cx="181356" cy="155448"/>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5F1DC5">
        <w:rPr>
          <w:color w:val="000000" w:themeColor="text1"/>
          <w:sz w:val="18"/>
          <w:szCs w:val="18"/>
          <w:lang w:val="de-DE"/>
        </w:rPr>
        <w:t xml:space="preserve"> </w:t>
      </w:r>
    </w:p>
    <w:p w14:paraId="39789623" w14:textId="77777777" w:rsidR="001F214F" w:rsidRPr="005F1DC5" w:rsidRDefault="001F214F" w:rsidP="002171D2">
      <w:pPr>
        <w:jc w:val="center"/>
        <w:rPr>
          <w:b/>
          <w:sz w:val="28"/>
          <w:szCs w:val="28"/>
          <w:lang w:val="de-DE"/>
        </w:rPr>
      </w:pPr>
    </w:p>
    <w:p w14:paraId="5A6ACD4E" w14:textId="30BE0C41" w:rsidR="002B20EF" w:rsidRPr="00516992" w:rsidRDefault="002B20EF" w:rsidP="001F214F">
      <w:pPr>
        <w:jc w:val="center"/>
        <w:rPr>
          <w:b/>
          <w:bCs/>
          <w:sz w:val="28"/>
          <w:szCs w:val="28"/>
          <w:lang w:val="de-DE"/>
        </w:rPr>
      </w:pPr>
      <w:r w:rsidRPr="00516992">
        <w:rPr>
          <w:b/>
          <w:bCs/>
          <w:sz w:val="28"/>
          <w:szCs w:val="28"/>
          <w:lang w:val="de-DE"/>
        </w:rPr>
        <w:t>Rockwell Automation tätigt strategische Investition in Momenta-Fonds</w:t>
      </w:r>
      <w:r w:rsidR="00A31B31">
        <w:rPr>
          <w:b/>
          <w:bCs/>
          <w:sz w:val="28"/>
          <w:szCs w:val="28"/>
          <w:lang w:val="de-DE"/>
        </w:rPr>
        <w:t xml:space="preserve"> für</w:t>
      </w:r>
      <w:r w:rsidRPr="00516992">
        <w:rPr>
          <w:b/>
          <w:bCs/>
          <w:sz w:val="28"/>
          <w:szCs w:val="28"/>
          <w:lang w:val="de-DE"/>
        </w:rPr>
        <w:t xml:space="preserve"> nachhaltige </w:t>
      </w:r>
      <w:r w:rsidR="005F1DC5" w:rsidRPr="00516992">
        <w:rPr>
          <w:b/>
          <w:bCs/>
          <w:sz w:val="28"/>
          <w:szCs w:val="28"/>
          <w:lang w:val="de-DE"/>
        </w:rPr>
        <w:t xml:space="preserve">anwenderorientierte </w:t>
      </w:r>
      <w:r w:rsidRPr="00516992">
        <w:rPr>
          <w:b/>
          <w:bCs/>
          <w:sz w:val="28"/>
          <w:szCs w:val="28"/>
          <w:lang w:val="de-DE"/>
        </w:rPr>
        <w:t xml:space="preserve">Industrietechnologien der Zukunft </w:t>
      </w:r>
    </w:p>
    <w:p w14:paraId="574661BF" w14:textId="77777777" w:rsidR="00516992" w:rsidRPr="002B20EF" w:rsidRDefault="00516992" w:rsidP="001F214F">
      <w:pPr>
        <w:jc w:val="center"/>
        <w:rPr>
          <w:b/>
          <w:bCs/>
          <w:sz w:val="28"/>
          <w:szCs w:val="28"/>
          <w:lang w:val="de-DE"/>
        </w:rPr>
      </w:pPr>
    </w:p>
    <w:p w14:paraId="35346275" w14:textId="52B539C9" w:rsidR="0065112A" w:rsidRDefault="00CD2F23" w:rsidP="00CD2F23">
      <w:pPr>
        <w:jc w:val="center"/>
        <w:rPr>
          <w:i/>
          <w:sz w:val="24"/>
          <w:szCs w:val="24"/>
          <w:lang w:val="de-DE"/>
        </w:rPr>
      </w:pPr>
      <w:r w:rsidRPr="00CD2F23">
        <w:rPr>
          <w:i/>
          <w:sz w:val="24"/>
          <w:szCs w:val="24"/>
          <w:lang w:val="de-DE"/>
        </w:rPr>
        <w:t>Investition in Momenta</w:t>
      </w:r>
      <w:r>
        <w:rPr>
          <w:i/>
          <w:sz w:val="24"/>
          <w:szCs w:val="24"/>
          <w:lang w:val="de-DE"/>
        </w:rPr>
        <w:t>s</w:t>
      </w:r>
      <w:r w:rsidRPr="00CD2F23">
        <w:rPr>
          <w:i/>
          <w:sz w:val="24"/>
          <w:szCs w:val="24"/>
          <w:lang w:val="de-DE"/>
        </w:rPr>
        <w:t xml:space="preserve"> Industry 5.0 Venture Capital</w:t>
      </w:r>
      <w:r>
        <w:rPr>
          <w:i/>
          <w:sz w:val="24"/>
          <w:szCs w:val="24"/>
          <w:lang w:val="de-DE"/>
        </w:rPr>
        <w:t>-</w:t>
      </w:r>
      <w:r w:rsidRPr="00CD2F23">
        <w:rPr>
          <w:i/>
          <w:sz w:val="24"/>
          <w:szCs w:val="24"/>
          <w:lang w:val="de-DE"/>
        </w:rPr>
        <w:t>F</w:t>
      </w:r>
      <w:r w:rsidR="006A1B6A">
        <w:rPr>
          <w:i/>
          <w:sz w:val="24"/>
          <w:szCs w:val="24"/>
          <w:lang w:val="de-DE"/>
        </w:rPr>
        <w:t>o</w:t>
      </w:r>
      <w:r w:rsidRPr="00CD2F23">
        <w:rPr>
          <w:i/>
          <w:sz w:val="24"/>
          <w:szCs w:val="24"/>
          <w:lang w:val="de-DE"/>
        </w:rPr>
        <w:t>nd</w:t>
      </w:r>
      <w:r w:rsidR="006A1B6A">
        <w:rPr>
          <w:i/>
          <w:sz w:val="24"/>
          <w:szCs w:val="24"/>
          <w:lang w:val="de-DE"/>
        </w:rPr>
        <w:t>s</w:t>
      </w:r>
      <w:r w:rsidRPr="00CD2F23">
        <w:rPr>
          <w:i/>
          <w:sz w:val="24"/>
          <w:szCs w:val="24"/>
          <w:lang w:val="de-DE"/>
        </w:rPr>
        <w:t xml:space="preserve"> verschafft Rockwell frühzeitig Zugang zu innovativer Technologie</w:t>
      </w:r>
      <w:r w:rsidR="004655C7">
        <w:rPr>
          <w:i/>
          <w:sz w:val="24"/>
          <w:szCs w:val="24"/>
          <w:lang w:val="de-DE"/>
        </w:rPr>
        <w:t xml:space="preserve"> für erhöhte</w:t>
      </w:r>
      <w:r w:rsidRPr="00CD2F23">
        <w:rPr>
          <w:i/>
          <w:sz w:val="24"/>
          <w:szCs w:val="24"/>
          <w:lang w:val="de-DE"/>
        </w:rPr>
        <w:t xml:space="preserve"> Widerstandsfähigkeit, Agilität und Nachhaltigkeit </w:t>
      </w:r>
    </w:p>
    <w:p w14:paraId="263A2C12" w14:textId="77777777" w:rsidR="00CD2F23" w:rsidRPr="00CD2F23" w:rsidRDefault="00CD2F23" w:rsidP="00CD2F23">
      <w:pPr>
        <w:jc w:val="center"/>
        <w:rPr>
          <w:lang w:val="de-DE"/>
        </w:rPr>
      </w:pPr>
    </w:p>
    <w:p w14:paraId="1FBCFAD2" w14:textId="77777777" w:rsidR="00E112DA" w:rsidRPr="00CD2F23" w:rsidRDefault="00E112DA" w:rsidP="000B3A68">
      <w:pPr>
        <w:rPr>
          <w:lang w:val="de-DE"/>
        </w:rPr>
      </w:pPr>
    </w:p>
    <w:p w14:paraId="210C231F" w14:textId="7DB3737D" w:rsidR="00451F10" w:rsidRDefault="009446AB" w:rsidP="009D3319">
      <w:pPr>
        <w:tabs>
          <w:tab w:val="left" w:pos="3200"/>
        </w:tabs>
        <w:rPr>
          <w:lang w:val="de-DE"/>
        </w:rPr>
      </w:pPr>
      <w:r>
        <w:rPr>
          <w:b/>
          <w:bCs/>
          <w:lang w:val="de-DE"/>
        </w:rPr>
        <w:t>MILWAUKEE</w:t>
      </w:r>
      <w:r w:rsidR="004A1B0D" w:rsidRPr="002B20EF">
        <w:rPr>
          <w:b/>
          <w:bCs/>
          <w:lang w:val="de-DE"/>
        </w:rPr>
        <w:t xml:space="preserve">, </w:t>
      </w:r>
      <w:r w:rsidR="00A8529C" w:rsidRPr="002B20EF">
        <w:rPr>
          <w:b/>
          <w:bCs/>
          <w:lang w:val="de-DE"/>
        </w:rPr>
        <w:t>7</w:t>
      </w:r>
      <w:r w:rsidR="00516992">
        <w:rPr>
          <w:b/>
          <w:bCs/>
          <w:lang w:val="de-DE"/>
        </w:rPr>
        <w:t>. November</w:t>
      </w:r>
      <w:r w:rsidR="00F63A5F" w:rsidRPr="002B20EF">
        <w:rPr>
          <w:b/>
          <w:bCs/>
          <w:lang w:val="de-DE"/>
        </w:rPr>
        <w:t xml:space="preserve"> 2023</w:t>
      </w:r>
      <w:r w:rsidR="6F74A3EE" w:rsidRPr="002B20EF">
        <w:rPr>
          <w:lang w:val="de-DE"/>
        </w:rPr>
        <w:t xml:space="preserve"> </w:t>
      </w:r>
      <w:r w:rsidR="003E4ECF" w:rsidRPr="002B20EF">
        <w:rPr>
          <w:lang w:val="de-DE"/>
        </w:rPr>
        <w:t>–</w:t>
      </w:r>
      <w:r w:rsidR="004A1B0D" w:rsidRPr="002B20EF">
        <w:rPr>
          <w:lang w:val="de-DE"/>
        </w:rPr>
        <w:t xml:space="preserve"> </w:t>
      </w:r>
      <w:r w:rsidR="002B20EF" w:rsidRPr="002B20EF">
        <w:rPr>
          <w:lang w:val="de-DE"/>
        </w:rPr>
        <w:t xml:space="preserve">Rockwell Automation (NYSE: ROK), der weltweit größte Anbieter für industrielle Automatisierung und digitale </w:t>
      </w:r>
      <w:r w:rsidR="00E6018E">
        <w:rPr>
          <w:lang w:val="de-DE"/>
        </w:rPr>
        <w:t>Transformation</w:t>
      </w:r>
      <w:r w:rsidR="002B20EF" w:rsidRPr="002B20EF">
        <w:rPr>
          <w:lang w:val="de-DE"/>
        </w:rPr>
        <w:t xml:space="preserve">, meldete heute eine Investition in den Momenta-Fonds Industry 5.0, einen Risikokapital- und Wertschöpfungsfonds zur Unterstützung von Unternehmern, die sich auf widerstandsfähige, nachhaltige und </w:t>
      </w:r>
      <w:r w:rsidR="005F1DC5">
        <w:rPr>
          <w:lang w:val="de-DE"/>
        </w:rPr>
        <w:t xml:space="preserve">humanzentrierte </w:t>
      </w:r>
      <w:r w:rsidR="002B20EF" w:rsidRPr="002B20EF">
        <w:rPr>
          <w:lang w:val="de-DE"/>
        </w:rPr>
        <w:t>Industrie</w:t>
      </w:r>
      <w:r w:rsidR="002B20EF">
        <w:rPr>
          <w:lang w:val="de-DE"/>
        </w:rPr>
        <w:t xml:space="preserve">anwendungen </w:t>
      </w:r>
      <w:r w:rsidR="002B20EF" w:rsidRPr="002B20EF">
        <w:rPr>
          <w:lang w:val="de-DE"/>
        </w:rPr>
        <w:t>konzentrieren. Damit erhält Rockwell frühen Zugang zu</w:t>
      </w:r>
      <w:r w:rsidR="002B20EF">
        <w:rPr>
          <w:lang w:val="de-DE"/>
        </w:rPr>
        <w:t xml:space="preserve"> </w:t>
      </w:r>
      <w:r w:rsidR="002B20EF" w:rsidRPr="002B20EF">
        <w:rPr>
          <w:lang w:val="de-DE"/>
        </w:rPr>
        <w:t>innovativer Technologie, die potenziell bahnbrechende Entwicklungen in den Industriemärkten</w:t>
      </w:r>
      <w:r w:rsidR="002B20EF">
        <w:rPr>
          <w:lang w:val="de-DE"/>
        </w:rPr>
        <w:t xml:space="preserve"> </w:t>
      </w:r>
      <w:r w:rsidR="002B20EF" w:rsidRPr="002B20EF">
        <w:rPr>
          <w:lang w:val="de-DE"/>
        </w:rPr>
        <w:t>einleitet und die Nachhaltigkeit steigert.</w:t>
      </w:r>
    </w:p>
    <w:p w14:paraId="39920C23" w14:textId="77777777" w:rsidR="002B20EF" w:rsidRPr="002B20EF" w:rsidRDefault="002B20EF" w:rsidP="009D3319">
      <w:pPr>
        <w:tabs>
          <w:tab w:val="left" w:pos="3200"/>
        </w:tabs>
        <w:rPr>
          <w:lang w:val="de-DE"/>
        </w:rPr>
      </w:pPr>
    </w:p>
    <w:p w14:paraId="24CB3FE9" w14:textId="363EFD76" w:rsidR="009D3319" w:rsidRPr="002B20EF" w:rsidRDefault="002B20EF" w:rsidP="009D3319">
      <w:pPr>
        <w:tabs>
          <w:tab w:val="left" w:pos="3200"/>
        </w:tabs>
        <w:rPr>
          <w:lang w:val="de-DE"/>
        </w:rPr>
      </w:pPr>
      <w:r w:rsidRPr="002B20EF">
        <w:rPr>
          <w:lang w:val="de-DE"/>
        </w:rPr>
        <w:t>Das in der Schweiz beheimatete Momenta startete den Fonds im Wert von 100 Millionen USD in</w:t>
      </w:r>
      <w:r>
        <w:rPr>
          <w:lang w:val="de-DE"/>
        </w:rPr>
        <w:t xml:space="preserve"> </w:t>
      </w:r>
      <w:r w:rsidRPr="002B20EF">
        <w:rPr>
          <w:lang w:val="de-DE"/>
        </w:rPr>
        <w:t>Zusammenarbeit mit der EU-Kommission, um Startup</w:t>
      </w:r>
      <w:r w:rsidR="00EA529D">
        <w:rPr>
          <w:lang w:val="de-DE"/>
        </w:rPr>
        <w:t>s</w:t>
      </w:r>
      <w:r w:rsidRPr="002B20EF">
        <w:rPr>
          <w:lang w:val="de-DE"/>
        </w:rPr>
        <w:t xml:space="preserve"> zu unterstützen, die die</w:t>
      </w:r>
      <w:r>
        <w:rPr>
          <w:lang w:val="de-DE"/>
        </w:rPr>
        <w:t xml:space="preserve"> </w:t>
      </w:r>
      <w:r w:rsidRPr="002B20EF">
        <w:rPr>
          <w:lang w:val="de-DE"/>
        </w:rPr>
        <w:t>Kommissionsinitiative Industrie 5.0 voranbringen wollen. Diese Initiative unterstreicht Forschung</w:t>
      </w:r>
      <w:r>
        <w:rPr>
          <w:lang w:val="de-DE"/>
        </w:rPr>
        <w:t xml:space="preserve"> </w:t>
      </w:r>
      <w:r w:rsidRPr="002B20EF">
        <w:rPr>
          <w:lang w:val="de-DE"/>
        </w:rPr>
        <w:t xml:space="preserve">und Innovation als Triebkräfte für den Übergang zu einer nachhaltigen, </w:t>
      </w:r>
      <w:r w:rsidR="005F1DC5">
        <w:rPr>
          <w:lang w:val="de-DE"/>
        </w:rPr>
        <w:t>anwenderorientierte</w:t>
      </w:r>
      <w:r w:rsidR="00505D6A">
        <w:rPr>
          <w:lang w:val="de-DE"/>
        </w:rPr>
        <w:t>n</w:t>
      </w:r>
      <w:r w:rsidR="005F1DC5" w:rsidRPr="002B20EF">
        <w:rPr>
          <w:lang w:val="de-DE"/>
        </w:rPr>
        <w:t xml:space="preserve"> </w:t>
      </w:r>
      <w:r w:rsidRPr="002B20EF">
        <w:rPr>
          <w:lang w:val="de-DE"/>
        </w:rPr>
        <w:t>und</w:t>
      </w:r>
      <w:r>
        <w:rPr>
          <w:lang w:val="de-DE"/>
        </w:rPr>
        <w:t xml:space="preserve"> </w:t>
      </w:r>
      <w:r w:rsidRPr="002B20EF">
        <w:rPr>
          <w:lang w:val="de-DE"/>
        </w:rPr>
        <w:t xml:space="preserve">widerstandskräftigen Industrie, die den Fokus </w:t>
      </w:r>
      <w:r w:rsidR="005F1DC5">
        <w:rPr>
          <w:lang w:val="de-DE"/>
        </w:rPr>
        <w:t xml:space="preserve">vom Shareholder Value </w:t>
      </w:r>
      <w:r w:rsidR="005F1DC5" w:rsidRPr="005F1DC5">
        <w:rPr>
          <w:lang w:val="de-DE"/>
        </w:rPr>
        <w:t>zum Stakeholder</w:t>
      </w:r>
      <w:r w:rsidR="005F1DC5">
        <w:rPr>
          <w:lang w:val="de-DE"/>
        </w:rPr>
        <w:t xml:space="preserve"> Value</w:t>
      </w:r>
      <w:r w:rsidR="005F1DC5" w:rsidRPr="005F1DC5">
        <w:rPr>
          <w:lang w:val="de-DE"/>
        </w:rPr>
        <w:t xml:space="preserve"> </w:t>
      </w:r>
      <w:r w:rsidRPr="002B20EF">
        <w:rPr>
          <w:lang w:val="de-DE"/>
        </w:rPr>
        <w:t>verschiebt. Hier stehen Menschen im Mittelpunkt, die mit Informationen und Technologie zu einer</w:t>
      </w:r>
      <w:r>
        <w:rPr>
          <w:lang w:val="de-DE"/>
        </w:rPr>
        <w:t xml:space="preserve"> </w:t>
      </w:r>
      <w:r w:rsidRPr="002B20EF">
        <w:rPr>
          <w:lang w:val="de-DE"/>
        </w:rPr>
        <w:t>klaren und sicheren Entscheidungsfindung befähigt werden sollen. Der Fonds Industry 5.0 richtet</w:t>
      </w:r>
      <w:r>
        <w:rPr>
          <w:lang w:val="de-DE"/>
        </w:rPr>
        <w:t xml:space="preserve"> </w:t>
      </w:r>
      <w:r w:rsidRPr="002B20EF">
        <w:rPr>
          <w:lang w:val="de-DE"/>
        </w:rPr>
        <w:t>sein Augenmerk auf Innovatoren im frühen Wachstumsstadium, die den digitalen Wandel in den</w:t>
      </w:r>
      <w:r>
        <w:rPr>
          <w:lang w:val="de-DE"/>
        </w:rPr>
        <w:t xml:space="preserve"> </w:t>
      </w:r>
      <w:r w:rsidRPr="002B20EF">
        <w:rPr>
          <w:lang w:val="de-DE"/>
        </w:rPr>
        <w:t>Bereichen Energie, Fertigung, intelligente Räume und Lieferketten vorantreiben. Der Fonds stellt</w:t>
      </w:r>
      <w:r>
        <w:rPr>
          <w:lang w:val="de-DE"/>
        </w:rPr>
        <w:t xml:space="preserve"> </w:t>
      </w:r>
      <w:r w:rsidRPr="002B20EF">
        <w:rPr>
          <w:lang w:val="de-DE"/>
        </w:rPr>
        <w:t>Risikokapitalinvestitionen und direkte Wertschöpfung für Unternehmer in Europa und Nordamerika</w:t>
      </w:r>
      <w:r>
        <w:rPr>
          <w:lang w:val="de-DE"/>
        </w:rPr>
        <w:t xml:space="preserve"> </w:t>
      </w:r>
      <w:r w:rsidRPr="002B20EF">
        <w:rPr>
          <w:lang w:val="de-DE"/>
        </w:rPr>
        <w:t>bereit.</w:t>
      </w:r>
    </w:p>
    <w:p w14:paraId="546078B6" w14:textId="77777777" w:rsidR="002B20EF" w:rsidRPr="002B20EF" w:rsidRDefault="002B20EF" w:rsidP="009D3319">
      <w:pPr>
        <w:tabs>
          <w:tab w:val="left" w:pos="3200"/>
        </w:tabs>
        <w:rPr>
          <w:lang w:val="de-DE"/>
        </w:rPr>
      </w:pPr>
    </w:p>
    <w:p w14:paraId="0011669E" w14:textId="14BB060F" w:rsidR="009D3319" w:rsidRDefault="007078EB" w:rsidP="009D3319">
      <w:pPr>
        <w:tabs>
          <w:tab w:val="left" w:pos="3200"/>
        </w:tabs>
        <w:rPr>
          <w:lang w:val="de-DE"/>
        </w:rPr>
      </w:pPr>
      <w:r w:rsidRPr="007078EB">
        <w:rPr>
          <w:lang w:val="de-DE"/>
        </w:rPr>
        <w:t>Rockwell ist ein Ankerinvestor in dem Fonds, sein Venture-Team wird künftig eng mit Momenta und den Portfoliounternehmen zusammenarbeiten und diesen die umfangreiche Expertise und das strategische Netzwerk von Rockwell zur Verfügung stellen.</w:t>
      </w:r>
      <w:r>
        <w:rPr>
          <w:lang w:val="de-DE"/>
        </w:rPr>
        <w:t xml:space="preserve"> </w:t>
      </w:r>
      <w:r w:rsidR="002B20EF" w:rsidRPr="002B20EF">
        <w:rPr>
          <w:lang w:val="de-DE"/>
        </w:rPr>
        <w:t>Die Investition ergänzt die anorganische</w:t>
      </w:r>
      <w:r w:rsidR="002B20EF">
        <w:rPr>
          <w:lang w:val="de-DE"/>
        </w:rPr>
        <w:t xml:space="preserve"> </w:t>
      </w:r>
      <w:r w:rsidR="002B20EF" w:rsidRPr="002B20EF">
        <w:rPr>
          <w:lang w:val="de-DE"/>
        </w:rPr>
        <w:t>Wachstumsstrategie von Rockwell und verschafft dem Unternehmen Einblicke und Zugang zu</w:t>
      </w:r>
      <w:r w:rsidR="002B20EF">
        <w:rPr>
          <w:lang w:val="de-DE"/>
        </w:rPr>
        <w:t xml:space="preserve"> </w:t>
      </w:r>
      <w:r w:rsidR="002B20EF" w:rsidRPr="002B20EF">
        <w:rPr>
          <w:lang w:val="de-DE"/>
        </w:rPr>
        <w:t>Technologien der nächsten Generation für den digitalen Wandel, die sich noch in der frühen</w:t>
      </w:r>
      <w:r w:rsidR="002B20EF">
        <w:rPr>
          <w:lang w:val="de-DE"/>
        </w:rPr>
        <w:t xml:space="preserve"> </w:t>
      </w:r>
      <w:r w:rsidR="002B20EF" w:rsidRPr="002B20EF">
        <w:rPr>
          <w:lang w:val="de-DE"/>
        </w:rPr>
        <w:t>Entwicklungsphase befinden.</w:t>
      </w:r>
    </w:p>
    <w:p w14:paraId="2990E55B" w14:textId="77777777" w:rsidR="002B20EF" w:rsidRDefault="002B20EF" w:rsidP="009D3319">
      <w:pPr>
        <w:rPr>
          <w:lang w:val="de-DE"/>
        </w:rPr>
      </w:pPr>
    </w:p>
    <w:p w14:paraId="2CA17047" w14:textId="764828ED" w:rsidR="0014335C" w:rsidRDefault="002B20EF" w:rsidP="009D3319">
      <w:pPr>
        <w:rPr>
          <w:lang w:val="de-DE"/>
        </w:rPr>
      </w:pPr>
      <w:r w:rsidRPr="002B20EF">
        <w:rPr>
          <w:lang w:val="de-DE"/>
        </w:rPr>
        <w:t>„Wir freuen uns sehr über die Partnerschaft mit Momenta, um die Startups zu finden, die auf der</w:t>
      </w:r>
      <w:r>
        <w:rPr>
          <w:lang w:val="de-DE"/>
        </w:rPr>
        <w:t xml:space="preserve"> </w:t>
      </w:r>
      <w:r w:rsidRPr="002B20EF">
        <w:rPr>
          <w:lang w:val="de-DE"/>
        </w:rPr>
        <w:t xml:space="preserve">Schwelle zum Durchbruch stehen und unsere Einstellung zur Erweiterung </w:t>
      </w:r>
      <w:r w:rsidR="001C676F">
        <w:rPr>
          <w:lang w:val="de-DE"/>
        </w:rPr>
        <w:t>des menschlich</w:t>
      </w:r>
      <w:r>
        <w:rPr>
          <w:lang w:val="de-DE"/>
        </w:rPr>
        <w:t xml:space="preserve"> </w:t>
      </w:r>
      <w:r w:rsidRPr="002B20EF">
        <w:rPr>
          <w:lang w:val="de-DE"/>
        </w:rPr>
        <w:t xml:space="preserve">Möglichen teilen. </w:t>
      </w:r>
      <w:r w:rsidR="006D34FB" w:rsidRPr="006D34FB">
        <w:rPr>
          <w:lang w:val="de-DE"/>
        </w:rPr>
        <w:t>Die Unterstützung und Akzeptanz von Technologien, die allen Beteiligten zugutekommen, kommt dann naturgemäß auch unseren Aktionären zugute</w:t>
      </w:r>
      <w:r w:rsidRPr="002B20EF">
        <w:rPr>
          <w:lang w:val="de-DE"/>
        </w:rPr>
        <w:t>“, erklärte Cyril Perducat,</w:t>
      </w:r>
      <w:r>
        <w:rPr>
          <w:lang w:val="de-DE"/>
        </w:rPr>
        <w:t xml:space="preserve"> </w:t>
      </w:r>
      <w:r w:rsidRPr="002B20EF">
        <w:rPr>
          <w:lang w:val="de-DE"/>
        </w:rPr>
        <w:t>Senior Vice President und Chief Technology Officer von Rockwell. „Die Partnerschaft versetzt</w:t>
      </w:r>
      <w:r>
        <w:rPr>
          <w:lang w:val="de-DE"/>
        </w:rPr>
        <w:t xml:space="preserve"> </w:t>
      </w:r>
      <w:r w:rsidRPr="002B20EF">
        <w:rPr>
          <w:lang w:val="de-DE"/>
        </w:rPr>
        <w:t>Rockwell in die einzigartige Position, frühe Unterstützung und Anleitung für innovative Technologie</w:t>
      </w:r>
      <w:r>
        <w:rPr>
          <w:lang w:val="de-DE"/>
        </w:rPr>
        <w:t xml:space="preserve"> </w:t>
      </w:r>
      <w:r w:rsidRPr="002B20EF">
        <w:rPr>
          <w:lang w:val="de-DE"/>
        </w:rPr>
        <w:t>bereitstellen zu können, die unsere Kunden in der ganzen Welt in den kommenden Jahren noch</w:t>
      </w:r>
      <w:r>
        <w:rPr>
          <w:lang w:val="de-DE"/>
        </w:rPr>
        <w:t xml:space="preserve"> </w:t>
      </w:r>
      <w:r w:rsidRPr="002B20EF">
        <w:rPr>
          <w:lang w:val="de-DE"/>
        </w:rPr>
        <w:t>widerstandsfähiger, agiler und nachhaltiger machen wird.“</w:t>
      </w:r>
    </w:p>
    <w:p w14:paraId="56F75A27" w14:textId="77777777" w:rsidR="002B20EF" w:rsidRPr="002B20EF" w:rsidRDefault="002B20EF" w:rsidP="009D3319">
      <w:pPr>
        <w:rPr>
          <w:lang w:val="de-DE"/>
        </w:rPr>
      </w:pPr>
    </w:p>
    <w:p w14:paraId="39E06FD6" w14:textId="13BECC15" w:rsidR="00B77379" w:rsidRDefault="002B20EF" w:rsidP="002B20EF">
      <w:pPr>
        <w:rPr>
          <w:lang w:val="de-DE"/>
        </w:rPr>
      </w:pPr>
      <w:r w:rsidRPr="002B20EF">
        <w:rPr>
          <w:lang w:val="de-DE"/>
        </w:rPr>
        <w:t xml:space="preserve">Ken Forster, </w:t>
      </w:r>
      <w:r>
        <w:rPr>
          <w:lang w:val="de-DE"/>
        </w:rPr>
        <w:t xml:space="preserve">Founding Partner </w:t>
      </w:r>
      <w:r w:rsidRPr="002B20EF">
        <w:rPr>
          <w:lang w:val="de-DE"/>
        </w:rPr>
        <w:t>bei Momenta, ergänzte: „Es ist uns eine große Ehre, Rockwell</w:t>
      </w:r>
      <w:r>
        <w:rPr>
          <w:lang w:val="de-DE"/>
        </w:rPr>
        <w:t xml:space="preserve"> </w:t>
      </w:r>
      <w:r w:rsidRPr="002B20EF">
        <w:rPr>
          <w:lang w:val="de-DE"/>
        </w:rPr>
        <w:t>Automation als Investor in unserem Fonds Industry 5.0 begrüßen zu dürfen. Dieses Unternehmen</w:t>
      </w:r>
      <w:r>
        <w:rPr>
          <w:lang w:val="de-DE"/>
        </w:rPr>
        <w:t xml:space="preserve"> </w:t>
      </w:r>
      <w:r w:rsidR="00921916">
        <w:rPr>
          <w:lang w:val="de-DE"/>
        </w:rPr>
        <w:t>prägt</w:t>
      </w:r>
      <w:r w:rsidRPr="002B20EF">
        <w:rPr>
          <w:lang w:val="de-DE"/>
        </w:rPr>
        <w:t xml:space="preserve"> die industrielle Automatisierung und digitale Transformation in Nordamerika und erweitert</w:t>
      </w:r>
      <w:r>
        <w:rPr>
          <w:lang w:val="de-DE"/>
        </w:rPr>
        <w:t xml:space="preserve"> </w:t>
      </w:r>
      <w:r w:rsidRPr="002B20EF">
        <w:rPr>
          <w:lang w:val="de-DE"/>
        </w:rPr>
        <w:t xml:space="preserve">seine globale Präsenz unter einem beeindruckenden Geschäftsleitungsteam. </w:t>
      </w:r>
      <w:r w:rsidRPr="00FF13D9">
        <w:rPr>
          <w:lang w:val="de-DE"/>
        </w:rPr>
        <w:t>Momenta hat sich in</w:t>
      </w:r>
      <w:r w:rsidR="00FF13D9">
        <w:rPr>
          <w:lang w:val="de-DE"/>
        </w:rPr>
        <w:t xml:space="preserve"> </w:t>
      </w:r>
      <w:r w:rsidRPr="002B20EF">
        <w:rPr>
          <w:lang w:val="de-DE"/>
        </w:rPr>
        <w:t>den vergangenen zehn Jahren auf Investitionen in Unternehmen konzentriert, die die positiven</w:t>
      </w:r>
      <w:r w:rsidR="00FF13D9">
        <w:rPr>
          <w:lang w:val="de-DE"/>
        </w:rPr>
        <w:t xml:space="preserve"> </w:t>
      </w:r>
      <w:r w:rsidRPr="002B20EF">
        <w:rPr>
          <w:lang w:val="de-DE"/>
        </w:rPr>
        <w:t>Auswirkungen der Industrie vorantreiben. Darum können wir uns keinen besseren Partner für den</w:t>
      </w:r>
      <w:r w:rsidR="00FF13D9">
        <w:rPr>
          <w:lang w:val="de-DE"/>
        </w:rPr>
        <w:t xml:space="preserve"> </w:t>
      </w:r>
      <w:r w:rsidRPr="002B20EF">
        <w:rPr>
          <w:lang w:val="de-DE"/>
        </w:rPr>
        <w:t>Industry 5.0</w:t>
      </w:r>
      <w:r w:rsidR="00B53837">
        <w:rPr>
          <w:lang w:val="de-DE"/>
        </w:rPr>
        <w:t>-Fonds</w:t>
      </w:r>
      <w:r w:rsidRPr="002B20EF">
        <w:rPr>
          <w:lang w:val="de-DE"/>
        </w:rPr>
        <w:t xml:space="preserve"> vorstellen als Rockwell Automation.“</w:t>
      </w:r>
    </w:p>
    <w:p w14:paraId="22140FA4" w14:textId="77777777" w:rsidR="0007025D" w:rsidRPr="00FF13D9" w:rsidRDefault="0007025D" w:rsidP="002B20EF">
      <w:pPr>
        <w:rPr>
          <w:lang w:val="de-DE"/>
        </w:rPr>
      </w:pPr>
    </w:p>
    <w:p w14:paraId="4B554750" w14:textId="77777777" w:rsidR="00DF0138" w:rsidRPr="002B20EF" w:rsidRDefault="00DF0138">
      <w:pPr>
        <w:rPr>
          <w:lang w:val="de-DE"/>
        </w:rPr>
      </w:pPr>
    </w:p>
    <w:p w14:paraId="4B554751" w14:textId="34C50AC1" w:rsidR="00DF0138" w:rsidRPr="00FF13D9" w:rsidRDefault="00FF13D9">
      <w:pPr>
        <w:rPr>
          <w:b/>
          <w:lang w:val="de-DE"/>
        </w:rPr>
      </w:pPr>
      <w:r w:rsidRPr="00FF13D9">
        <w:rPr>
          <w:b/>
          <w:lang w:val="de-DE"/>
        </w:rPr>
        <w:t>Über</w:t>
      </w:r>
      <w:r w:rsidR="00394430" w:rsidRPr="00FF13D9">
        <w:rPr>
          <w:b/>
          <w:lang w:val="de-DE"/>
        </w:rPr>
        <w:t xml:space="preserve"> Rockwell Automation</w:t>
      </w:r>
    </w:p>
    <w:p w14:paraId="4B554753" w14:textId="386479BB" w:rsidR="00DF0138" w:rsidRDefault="00453FF2">
      <w:pPr>
        <w:rPr>
          <w:lang w:val="de-DE"/>
        </w:rPr>
      </w:pPr>
      <w:r w:rsidRPr="00453FF2">
        <w:rPr>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Mitarbeiter, die Kunden in mehr als 100 Ländern zur Seite stehen. Weitere Informationen darüber, wie wir Unternehmen der verschiedensten Branchen auf dem Weg zum Connected Enterprise® begleiten, finden Sie auf </w:t>
      </w:r>
      <w:hyperlink r:id="rId22" w:history="1">
        <w:r w:rsidR="00FF13D9" w:rsidRPr="005F1DC5">
          <w:rPr>
            <w:rStyle w:val="Hyperlink"/>
            <w:lang w:val="de-DE"/>
          </w:rPr>
          <w:t>www.rockwellautomation.com</w:t>
        </w:r>
      </w:hyperlink>
      <w:r w:rsidR="004A2AAD">
        <w:rPr>
          <w:lang w:val="de-DE"/>
        </w:rPr>
        <w:t>.</w:t>
      </w:r>
    </w:p>
    <w:p w14:paraId="20543554" w14:textId="77777777" w:rsidR="004A2AAD" w:rsidRPr="005F1DC5" w:rsidRDefault="004A2AAD">
      <w:pPr>
        <w:rPr>
          <w:lang w:val="de-DE"/>
        </w:rPr>
      </w:pPr>
    </w:p>
    <w:p w14:paraId="6E6D63FA" w14:textId="4807CF05" w:rsidR="00DB6515" w:rsidRPr="00FF13D9" w:rsidRDefault="00FF13D9">
      <w:pPr>
        <w:rPr>
          <w:b/>
          <w:bCs/>
          <w:lang w:val="de-DE"/>
        </w:rPr>
      </w:pPr>
      <w:r w:rsidRPr="00FF13D9">
        <w:rPr>
          <w:b/>
          <w:bCs/>
          <w:lang w:val="de-DE"/>
        </w:rPr>
        <w:t xml:space="preserve">Über </w:t>
      </w:r>
      <w:r w:rsidR="009D3319" w:rsidRPr="00FF13D9">
        <w:rPr>
          <w:b/>
          <w:bCs/>
          <w:lang w:val="de-DE"/>
        </w:rPr>
        <w:t>Mo</w:t>
      </w:r>
      <w:r w:rsidR="00E01F1D" w:rsidRPr="00FF13D9">
        <w:rPr>
          <w:b/>
          <w:bCs/>
          <w:lang w:val="de-DE"/>
        </w:rPr>
        <w:t>menta</w:t>
      </w:r>
    </w:p>
    <w:p w14:paraId="0C7D9F77" w14:textId="03F0860E" w:rsidR="00FF13D9" w:rsidRDefault="00FF13D9" w:rsidP="00FF13D9">
      <w:pPr>
        <w:rPr>
          <w:lang w:val="de-DE"/>
        </w:rPr>
      </w:pPr>
      <w:r w:rsidRPr="00FF13D9">
        <w:rPr>
          <w:lang w:val="de-DE"/>
        </w:rPr>
        <w:t>Momenta ist der führende Risikokapitalgeber und Wachstumspartner für industrielle Leistungskraft.</w:t>
      </w:r>
      <w:r>
        <w:rPr>
          <w:lang w:val="de-DE"/>
        </w:rPr>
        <w:t xml:space="preserve"> </w:t>
      </w:r>
      <w:r w:rsidRPr="00FF13D9">
        <w:rPr>
          <w:lang w:val="de-DE"/>
        </w:rPr>
        <w:t>Wir beschleunigen die Arbeit von Unternehmern und Führungskräften, die sich der Digitalisierung</w:t>
      </w:r>
      <w:r>
        <w:rPr>
          <w:lang w:val="de-DE"/>
        </w:rPr>
        <w:t xml:space="preserve"> </w:t>
      </w:r>
      <w:r w:rsidRPr="00FF13D9">
        <w:rPr>
          <w:lang w:val="de-DE"/>
        </w:rPr>
        <w:t>der Bereiche Energie, Fertigung, intelligente Räume und Lieferketten widmen. Seit 2012 hat unser</w:t>
      </w:r>
      <w:r>
        <w:rPr>
          <w:lang w:val="de-DE"/>
        </w:rPr>
        <w:t xml:space="preserve"> </w:t>
      </w:r>
      <w:r w:rsidRPr="00FF13D9">
        <w:rPr>
          <w:lang w:val="de-DE"/>
        </w:rPr>
        <w:t>Team von Deep-Industry-Fachleuten in über 50 Unternehmen investiert und mehr als 150</w:t>
      </w:r>
      <w:r>
        <w:rPr>
          <w:lang w:val="de-DE"/>
        </w:rPr>
        <w:t xml:space="preserve"> </w:t>
      </w:r>
      <w:r w:rsidRPr="00FF13D9">
        <w:rPr>
          <w:lang w:val="de-DE"/>
        </w:rPr>
        <w:t>branchenführenden Firmen bei der Skalierung geholfen, insbesondere über unsere preisgekrönte</w:t>
      </w:r>
      <w:r>
        <w:rPr>
          <w:lang w:val="de-DE"/>
        </w:rPr>
        <w:t xml:space="preserve"> </w:t>
      </w:r>
      <w:r w:rsidRPr="00FF13D9">
        <w:rPr>
          <w:lang w:val="de-DE"/>
        </w:rPr>
        <w:t>Führungskräftevermittlung und strategische Beratungsleistungen. Weitere Informationen finden Sie unter</w:t>
      </w:r>
      <w:r w:rsidR="00453FF2">
        <w:rPr>
          <w:lang w:val="de-DE"/>
        </w:rPr>
        <w:t xml:space="preserve"> </w:t>
      </w:r>
      <w:hyperlink r:id="rId23" w:history="1">
        <w:r w:rsidR="00453FF2" w:rsidRPr="00567254">
          <w:rPr>
            <w:rStyle w:val="Hyperlink"/>
            <w:lang w:val="de-DE"/>
          </w:rPr>
          <w:t>www.momenta.one</w:t>
        </w:r>
      </w:hyperlink>
      <w:r w:rsidR="00453FF2">
        <w:rPr>
          <w:lang w:val="de-DE"/>
        </w:rPr>
        <w:t>.</w:t>
      </w:r>
      <w:r w:rsidRPr="00FF13D9">
        <w:rPr>
          <w:lang w:val="de-DE"/>
        </w:rPr>
        <w:t xml:space="preserve"> </w:t>
      </w:r>
    </w:p>
    <w:p w14:paraId="45ADF1F3" w14:textId="77777777" w:rsidR="0007025D" w:rsidRPr="00FF13D9" w:rsidRDefault="0007025D" w:rsidP="00FF13D9">
      <w:pPr>
        <w:rPr>
          <w:lang w:val="de-DE"/>
        </w:rPr>
      </w:pPr>
    </w:p>
    <w:p w14:paraId="42559958" w14:textId="77777777" w:rsidR="00FF13D9" w:rsidRPr="005F1DC5" w:rsidRDefault="00FF13D9" w:rsidP="00FF13D9">
      <w:pPr>
        <w:rPr>
          <w:b/>
          <w:bCs/>
          <w:lang w:val="de-DE"/>
        </w:rPr>
      </w:pPr>
      <w:r w:rsidRPr="005F1DC5">
        <w:rPr>
          <w:lang w:val="de-DE"/>
        </w:rPr>
        <w:t>.</w:t>
      </w:r>
      <w:r w:rsidRPr="005F1DC5">
        <w:rPr>
          <w:b/>
          <w:bCs/>
          <w:lang w:val="de-DE"/>
        </w:rPr>
        <w:t xml:space="preserve"> </w:t>
      </w:r>
    </w:p>
    <w:p w14:paraId="3E0C60DC" w14:textId="0D84A10F" w:rsidR="0007025D" w:rsidRDefault="0007025D" w:rsidP="00FF13D9">
      <w:pPr>
        <w:rPr>
          <w:b/>
          <w:bCs/>
          <w:lang w:val="de-DE"/>
        </w:rPr>
      </w:pPr>
      <w:r>
        <w:rPr>
          <w:b/>
          <w:bCs/>
          <w:lang w:val="de-DE"/>
        </w:rPr>
        <w:t>P</w:t>
      </w:r>
      <w:r w:rsidR="006F278B">
        <w:rPr>
          <w:b/>
          <w:bCs/>
          <w:lang w:val="de-DE"/>
        </w:rPr>
        <w:t>ressekontakt</w:t>
      </w:r>
      <w:r w:rsidR="00FA03E2" w:rsidRPr="00FF13D9">
        <w:rPr>
          <w:b/>
          <w:bCs/>
          <w:lang w:val="de-DE"/>
        </w:rPr>
        <w:t>:</w:t>
      </w:r>
    </w:p>
    <w:p w14:paraId="45FE5E14" w14:textId="319F66B7" w:rsidR="004C5AFD" w:rsidRPr="00A31B31" w:rsidRDefault="004C5AFD" w:rsidP="00B862E1">
      <w:pPr>
        <w:rPr>
          <w:lang w:val="de-DE"/>
        </w:rPr>
      </w:pPr>
      <w:r w:rsidRPr="00A31B31">
        <w:rPr>
          <w:lang w:val="de-DE"/>
        </w:rPr>
        <w:t xml:space="preserve">Hill &amp; Knowlton </w:t>
      </w:r>
    </w:p>
    <w:p w14:paraId="44142FBB" w14:textId="746446D5" w:rsidR="00B862E1" w:rsidRPr="00B862E1" w:rsidRDefault="0007025D" w:rsidP="00B862E1">
      <w:pPr>
        <w:rPr>
          <w:lang w:val="pt-BR"/>
        </w:rPr>
      </w:pPr>
      <w:r w:rsidRPr="00B862E1">
        <w:rPr>
          <w:lang w:val="pt-BR"/>
        </w:rPr>
        <w:t>Felix Brecht</w:t>
      </w:r>
      <w:r w:rsidR="00FA03E2" w:rsidRPr="00B862E1">
        <w:rPr>
          <w:lang w:val="pt-BR"/>
        </w:rPr>
        <w:br/>
      </w:r>
      <w:r w:rsidR="00B862E1">
        <w:rPr>
          <w:lang w:val="pt-BR"/>
        </w:rPr>
        <w:t>F</w:t>
      </w:r>
      <w:r w:rsidR="00B862E1" w:rsidRPr="00B862E1">
        <w:rPr>
          <w:lang w:val="pt-BR"/>
        </w:rPr>
        <w:t>elix.</w:t>
      </w:r>
      <w:r w:rsidR="00B862E1">
        <w:rPr>
          <w:lang w:val="pt-BR"/>
        </w:rPr>
        <w:t>B</w:t>
      </w:r>
      <w:r w:rsidR="00B862E1" w:rsidRPr="00B862E1">
        <w:rPr>
          <w:lang w:val="pt-BR"/>
        </w:rPr>
        <w:t>recht@h</w:t>
      </w:r>
      <w:r w:rsidR="00B862E1">
        <w:rPr>
          <w:lang w:val="pt-BR"/>
        </w:rPr>
        <w:t>illandknowlton</w:t>
      </w:r>
      <w:r w:rsidR="00B862E1" w:rsidRPr="00B862E1">
        <w:rPr>
          <w:lang w:val="pt-BR"/>
        </w:rPr>
        <w:t>.com</w:t>
      </w:r>
    </w:p>
    <w:p w14:paraId="0F450B21" w14:textId="4B344230" w:rsidR="0065112A" w:rsidRPr="00A31B31" w:rsidRDefault="00FA03E2" w:rsidP="00FA4125">
      <w:pPr>
        <w:rPr>
          <w:lang w:val="pt-BR"/>
        </w:rPr>
      </w:pPr>
      <w:r w:rsidRPr="00A31B31">
        <w:rPr>
          <w:lang w:val="pt-BR"/>
        </w:rPr>
        <w:br/>
      </w:r>
    </w:p>
    <w:p w14:paraId="5B83F4D3" w14:textId="77777777" w:rsidR="005C23BE" w:rsidRPr="00A31B31" w:rsidRDefault="005C23BE">
      <w:pPr>
        <w:rPr>
          <w:b/>
          <w:lang w:val="pt-BR"/>
        </w:rPr>
      </w:pPr>
    </w:p>
    <w:p w14:paraId="4B554766" w14:textId="77777777" w:rsidR="00DF0138" w:rsidRPr="00A31B31" w:rsidRDefault="00DF0138">
      <w:pPr>
        <w:rPr>
          <w:lang w:val="pt-BR"/>
        </w:rPr>
      </w:pPr>
    </w:p>
    <w:sectPr w:rsidR="00DF0138" w:rsidRPr="00A31B31">
      <w:headerReference w:type="default" r:id="rId24"/>
      <w:pgSz w:w="15840" w:h="2448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5736" w14:textId="77777777" w:rsidR="0016237B" w:rsidRDefault="0016237B" w:rsidP="004438CA">
      <w:pPr>
        <w:spacing w:line="240" w:lineRule="auto"/>
      </w:pPr>
      <w:r>
        <w:separator/>
      </w:r>
    </w:p>
  </w:endnote>
  <w:endnote w:type="continuationSeparator" w:id="0">
    <w:p w14:paraId="22FE5852" w14:textId="77777777" w:rsidR="0016237B" w:rsidRDefault="0016237B" w:rsidP="004438CA">
      <w:pPr>
        <w:spacing w:line="240" w:lineRule="auto"/>
      </w:pPr>
      <w:r>
        <w:continuationSeparator/>
      </w:r>
    </w:p>
  </w:endnote>
  <w:endnote w:type="continuationNotice" w:id="1">
    <w:p w14:paraId="1363AC5C" w14:textId="77777777" w:rsidR="0016237B" w:rsidRDefault="001623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D110" w14:textId="77777777" w:rsidR="0016237B" w:rsidRDefault="0016237B" w:rsidP="004438CA">
      <w:pPr>
        <w:spacing w:line="240" w:lineRule="auto"/>
      </w:pPr>
      <w:r>
        <w:separator/>
      </w:r>
    </w:p>
  </w:footnote>
  <w:footnote w:type="continuationSeparator" w:id="0">
    <w:p w14:paraId="14828396" w14:textId="77777777" w:rsidR="0016237B" w:rsidRDefault="0016237B" w:rsidP="004438CA">
      <w:pPr>
        <w:spacing w:line="240" w:lineRule="auto"/>
      </w:pPr>
      <w:r>
        <w:continuationSeparator/>
      </w:r>
    </w:p>
  </w:footnote>
  <w:footnote w:type="continuationNotice" w:id="1">
    <w:p w14:paraId="64A8AF4E" w14:textId="77777777" w:rsidR="0016237B" w:rsidRDefault="001623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6B3" w14:textId="31A11581" w:rsidR="00E16377" w:rsidRPr="00BC3C01" w:rsidRDefault="00E16377" w:rsidP="00BC3C01">
    <w:pPr>
      <w:spacing w:before="100" w:beforeAutospacing="1" w:after="100" w:afterAutospacing="1" w:line="240" w:lineRule="auto"/>
      <w:rPr>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1F56"/>
    <w:multiLevelType w:val="hybridMultilevel"/>
    <w:tmpl w:val="11DC8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5839071">
    <w:abstractNumId w:val="0"/>
  </w:num>
  <w:num w:numId="2" w16cid:durableId="54449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38"/>
    <w:rsid w:val="00000466"/>
    <w:rsid w:val="00001C54"/>
    <w:rsid w:val="00005090"/>
    <w:rsid w:val="0005079E"/>
    <w:rsid w:val="000520D1"/>
    <w:rsid w:val="0005558D"/>
    <w:rsid w:val="000603E2"/>
    <w:rsid w:val="000674F0"/>
    <w:rsid w:val="0007025D"/>
    <w:rsid w:val="0008006D"/>
    <w:rsid w:val="00080F29"/>
    <w:rsid w:val="0008431C"/>
    <w:rsid w:val="0009581A"/>
    <w:rsid w:val="00097B37"/>
    <w:rsid w:val="000B3A68"/>
    <w:rsid w:val="000B687F"/>
    <w:rsid w:val="000C69F7"/>
    <w:rsid w:val="00104E6E"/>
    <w:rsid w:val="00114F41"/>
    <w:rsid w:val="00121ECB"/>
    <w:rsid w:val="001223B7"/>
    <w:rsid w:val="00137C9C"/>
    <w:rsid w:val="00141C8D"/>
    <w:rsid w:val="0014335C"/>
    <w:rsid w:val="00160056"/>
    <w:rsid w:val="0016237B"/>
    <w:rsid w:val="0016544A"/>
    <w:rsid w:val="00165476"/>
    <w:rsid w:val="001705BC"/>
    <w:rsid w:val="00171BA6"/>
    <w:rsid w:val="00190120"/>
    <w:rsid w:val="001921A4"/>
    <w:rsid w:val="001B5F6B"/>
    <w:rsid w:val="001C676F"/>
    <w:rsid w:val="001C7A73"/>
    <w:rsid w:val="001D32BE"/>
    <w:rsid w:val="001D3452"/>
    <w:rsid w:val="001E4547"/>
    <w:rsid w:val="001E4E07"/>
    <w:rsid w:val="001F214F"/>
    <w:rsid w:val="00202F90"/>
    <w:rsid w:val="002038A5"/>
    <w:rsid w:val="00216E28"/>
    <w:rsid w:val="002171D2"/>
    <w:rsid w:val="0021720E"/>
    <w:rsid w:val="00224C58"/>
    <w:rsid w:val="00230C20"/>
    <w:rsid w:val="00250480"/>
    <w:rsid w:val="0025163E"/>
    <w:rsid w:val="002534C9"/>
    <w:rsid w:val="0026673F"/>
    <w:rsid w:val="00273148"/>
    <w:rsid w:val="002747FF"/>
    <w:rsid w:val="002909E9"/>
    <w:rsid w:val="00295A67"/>
    <w:rsid w:val="00296701"/>
    <w:rsid w:val="002A727B"/>
    <w:rsid w:val="002B20EF"/>
    <w:rsid w:val="002B466A"/>
    <w:rsid w:val="002C20DD"/>
    <w:rsid w:val="002C3A99"/>
    <w:rsid w:val="002E6680"/>
    <w:rsid w:val="002E6FB8"/>
    <w:rsid w:val="002F0229"/>
    <w:rsid w:val="002F536B"/>
    <w:rsid w:val="002F5F70"/>
    <w:rsid w:val="00311704"/>
    <w:rsid w:val="00320972"/>
    <w:rsid w:val="0032711C"/>
    <w:rsid w:val="003275B2"/>
    <w:rsid w:val="00346C6D"/>
    <w:rsid w:val="00352D9A"/>
    <w:rsid w:val="0036336D"/>
    <w:rsid w:val="00363C0D"/>
    <w:rsid w:val="003651A6"/>
    <w:rsid w:val="00372331"/>
    <w:rsid w:val="00376208"/>
    <w:rsid w:val="00386EBA"/>
    <w:rsid w:val="00391D4D"/>
    <w:rsid w:val="00394430"/>
    <w:rsid w:val="003963AB"/>
    <w:rsid w:val="00396EFF"/>
    <w:rsid w:val="003A6D7E"/>
    <w:rsid w:val="003B0C84"/>
    <w:rsid w:val="003B6932"/>
    <w:rsid w:val="003D15A0"/>
    <w:rsid w:val="003E2008"/>
    <w:rsid w:val="003E2E48"/>
    <w:rsid w:val="003E4ECF"/>
    <w:rsid w:val="003E53AA"/>
    <w:rsid w:val="003E6E4F"/>
    <w:rsid w:val="003F0869"/>
    <w:rsid w:val="003F12B3"/>
    <w:rsid w:val="003F12BE"/>
    <w:rsid w:val="003F4241"/>
    <w:rsid w:val="004036F8"/>
    <w:rsid w:val="00404855"/>
    <w:rsid w:val="00415489"/>
    <w:rsid w:val="00421660"/>
    <w:rsid w:val="004216D5"/>
    <w:rsid w:val="00425176"/>
    <w:rsid w:val="004321B1"/>
    <w:rsid w:val="004438CA"/>
    <w:rsid w:val="00451F10"/>
    <w:rsid w:val="00453FF2"/>
    <w:rsid w:val="00454D19"/>
    <w:rsid w:val="00457C01"/>
    <w:rsid w:val="004654C2"/>
    <w:rsid w:val="004655C7"/>
    <w:rsid w:val="0047198E"/>
    <w:rsid w:val="004A1B0D"/>
    <w:rsid w:val="004A2AAD"/>
    <w:rsid w:val="004A2BA2"/>
    <w:rsid w:val="004A5586"/>
    <w:rsid w:val="004B3C97"/>
    <w:rsid w:val="004B7E87"/>
    <w:rsid w:val="004C5AFD"/>
    <w:rsid w:val="004C6933"/>
    <w:rsid w:val="004C7DAB"/>
    <w:rsid w:val="004D0918"/>
    <w:rsid w:val="004D6EF6"/>
    <w:rsid w:val="00505D6A"/>
    <w:rsid w:val="0050679A"/>
    <w:rsid w:val="00516992"/>
    <w:rsid w:val="00526537"/>
    <w:rsid w:val="005323D1"/>
    <w:rsid w:val="005523BC"/>
    <w:rsid w:val="00565B59"/>
    <w:rsid w:val="0057018F"/>
    <w:rsid w:val="0058606F"/>
    <w:rsid w:val="005931F6"/>
    <w:rsid w:val="005A03BF"/>
    <w:rsid w:val="005A4750"/>
    <w:rsid w:val="005A797F"/>
    <w:rsid w:val="005B10ED"/>
    <w:rsid w:val="005B3A7A"/>
    <w:rsid w:val="005B4B7E"/>
    <w:rsid w:val="005C23BE"/>
    <w:rsid w:val="005C3440"/>
    <w:rsid w:val="005D0E86"/>
    <w:rsid w:val="005D2568"/>
    <w:rsid w:val="005D2DD5"/>
    <w:rsid w:val="005F1DC5"/>
    <w:rsid w:val="005F35CE"/>
    <w:rsid w:val="005F5A33"/>
    <w:rsid w:val="00602841"/>
    <w:rsid w:val="006047F8"/>
    <w:rsid w:val="00614B6C"/>
    <w:rsid w:val="00614E75"/>
    <w:rsid w:val="00624A1A"/>
    <w:rsid w:val="0065112A"/>
    <w:rsid w:val="00656B63"/>
    <w:rsid w:val="0067703D"/>
    <w:rsid w:val="00681CB7"/>
    <w:rsid w:val="0069062D"/>
    <w:rsid w:val="006A1B6A"/>
    <w:rsid w:val="006A2669"/>
    <w:rsid w:val="006A49C9"/>
    <w:rsid w:val="006A57C5"/>
    <w:rsid w:val="006B6A41"/>
    <w:rsid w:val="006C08B5"/>
    <w:rsid w:val="006D1C5C"/>
    <w:rsid w:val="006D34FB"/>
    <w:rsid w:val="006D4491"/>
    <w:rsid w:val="006D5E2B"/>
    <w:rsid w:val="006D7EF6"/>
    <w:rsid w:val="006F278B"/>
    <w:rsid w:val="00703911"/>
    <w:rsid w:val="00707559"/>
    <w:rsid w:val="007078EB"/>
    <w:rsid w:val="00710EE8"/>
    <w:rsid w:val="00711BAA"/>
    <w:rsid w:val="0072246D"/>
    <w:rsid w:val="00724ED5"/>
    <w:rsid w:val="0072674A"/>
    <w:rsid w:val="00751459"/>
    <w:rsid w:val="00756ED8"/>
    <w:rsid w:val="00772462"/>
    <w:rsid w:val="00772842"/>
    <w:rsid w:val="00781CE5"/>
    <w:rsid w:val="00784307"/>
    <w:rsid w:val="007871EB"/>
    <w:rsid w:val="0079173A"/>
    <w:rsid w:val="00795C42"/>
    <w:rsid w:val="007A0B49"/>
    <w:rsid w:val="007A4DC9"/>
    <w:rsid w:val="007B1651"/>
    <w:rsid w:val="007B1C6E"/>
    <w:rsid w:val="007C330D"/>
    <w:rsid w:val="007F480F"/>
    <w:rsid w:val="007F73D0"/>
    <w:rsid w:val="008149F5"/>
    <w:rsid w:val="00817D68"/>
    <w:rsid w:val="00822103"/>
    <w:rsid w:val="00835C40"/>
    <w:rsid w:val="00836263"/>
    <w:rsid w:val="008408C5"/>
    <w:rsid w:val="00840C06"/>
    <w:rsid w:val="00842768"/>
    <w:rsid w:val="0084630F"/>
    <w:rsid w:val="00847C24"/>
    <w:rsid w:val="008542F2"/>
    <w:rsid w:val="008567F2"/>
    <w:rsid w:val="008742C2"/>
    <w:rsid w:val="00890874"/>
    <w:rsid w:val="00891266"/>
    <w:rsid w:val="0089249C"/>
    <w:rsid w:val="00893E37"/>
    <w:rsid w:val="008A31A0"/>
    <w:rsid w:val="008B523D"/>
    <w:rsid w:val="008B53C1"/>
    <w:rsid w:val="008B61CD"/>
    <w:rsid w:val="008C0C68"/>
    <w:rsid w:val="008C164B"/>
    <w:rsid w:val="008C45C0"/>
    <w:rsid w:val="008C5090"/>
    <w:rsid w:val="008C5551"/>
    <w:rsid w:val="008D0352"/>
    <w:rsid w:val="008D58F8"/>
    <w:rsid w:val="008E2205"/>
    <w:rsid w:val="008E451C"/>
    <w:rsid w:val="008F4188"/>
    <w:rsid w:val="00901AF9"/>
    <w:rsid w:val="00907B13"/>
    <w:rsid w:val="00921916"/>
    <w:rsid w:val="00942902"/>
    <w:rsid w:val="00943390"/>
    <w:rsid w:val="009446AB"/>
    <w:rsid w:val="009521CA"/>
    <w:rsid w:val="00957556"/>
    <w:rsid w:val="0097042A"/>
    <w:rsid w:val="009709CD"/>
    <w:rsid w:val="00982925"/>
    <w:rsid w:val="00991B26"/>
    <w:rsid w:val="00997041"/>
    <w:rsid w:val="009A3467"/>
    <w:rsid w:val="009A34C3"/>
    <w:rsid w:val="009C3C8F"/>
    <w:rsid w:val="009D0658"/>
    <w:rsid w:val="009D3319"/>
    <w:rsid w:val="009E0C7D"/>
    <w:rsid w:val="009F062D"/>
    <w:rsid w:val="009F2021"/>
    <w:rsid w:val="00A00C0B"/>
    <w:rsid w:val="00A071B7"/>
    <w:rsid w:val="00A22D8E"/>
    <w:rsid w:val="00A25889"/>
    <w:rsid w:val="00A3024B"/>
    <w:rsid w:val="00A30A85"/>
    <w:rsid w:val="00A31B31"/>
    <w:rsid w:val="00A468D5"/>
    <w:rsid w:val="00A5083D"/>
    <w:rsid w:val="00A5651B"/>
    <w:rsid w:val="00A778EF"/>
    <w:rsid w:val="00A8529C"/>
    <w:rsid w:val="00A87C6E"/>
    <w:rsid w:val="00AA3174"/>
    <w:rsid w:val="00AA3AB5"/>
    <w:rsid w:val="00AB1257"/>
    <w:rsid w:val="00AB1D35"/>
    <w:rsid w:val="00AB27E5"/>
    <w:rsid w:val="00AC1157"/>
    <w:rsid w:val="00AC3AE8"/>
    <w:rsid w:val="00AD64D8"/>
    <w:rsid w:val="00AF61BF"/>
    <w:rsid w:val="00B01E52"/>
    <w:rsid w:val="00B11578"/>
    <w:rsid w:val="00B13E91"/>
    <w:rsid w:val="00B246A9"/>
    <w:rsid w:val="00B26D53"/>
    <w:rsid w:val="00B325EC"/>
    <w:rsid w:val="00B336AA"/>
    <w:rsid w:val="00B437F7"/>
    <w:rsid w:val="00B5119F"/>
    <w:rsid w:val="00B53837"/>
    <w:rsid w:val="00B61E81"/>
    <w:rsid w:val="00B6421B"/>
    <w:rsid w:val="00B6498F"/>
    <w:rsid w:val="00B65702"/>
    <w:rsid w:val="00B66171"/>
    <w:rsid w:val="00B77379"/>
    <w:rsid w:val="00B831DD"/>
    <w:rsid w:val="00B862E1"/>
    <w:rsid w:val="00B9300F"/>
    <w:rsid w:val="00BB0A09"/>
    <w:rsid w:val="00BC3C01"/>
    <w:rsid w:val="00BC4EEB"/>
    <w:rsid w:val="00BD200B"/>
    <w:rsid w:val="00BE2627"/>
    <w:rsid w:val="00BE30CB"/>
    <w:rsid w:val="00BE3600"/>
    <w:rsid w:val="00BE3C89"/>
    <w:rsid w:val="00BE527B"/>
    <w:rsid w:val="00BF1A67"/>
    <w:rsid w:val="00BF2814"/>
    <w:rsid w:val="00C01C2E"/>
    <w:rsid w:val="00C02955"/>
    <w:rsid w:val="00C21B7E"/>
    <w:rsid w:val="00C35A9B"/>
    <w:rsid w:val="00C47B3B"/>
    <w:rsid w:val="00C57037"/>
    <w:rsid w:val="00C74E71"/>
    <w:rsid w:val="00C84AC2"/>
    <w:rsid w:val="00C909C1"/>
    <w:rsid w:val="00CA0B9E"/>
    <w:rsid w:val="00CA194E"/>
    <w:rsid w:val="00CA5670"/>
    <w:rsid w:val="00CB30E4"/>
    <w:rsid w:val="00CB6A5E"/>
    <w:rsid w:val="00CC02B9"/>
    <w:rsid w:val="00CD2F23"/>
    <w:rsid w:val="00CD4FA8"/>
    <w:rsid w:val="00CE644C"/>
    <w:rsid w:val="00CE6946"/>
    <w:rsid w:val="00CF3573"/>
    <w:rsid w:val="00D01AE2"/>
    <w:rsid w:val="00D04623"/>
    <w:rsid w:val="00D2205D"/>
    <w:rsid w:val="00D27C9B"/>
    <w:rsid w:val="00D30905"/>
    <w:rsid w:val="00D311A7"/>
    <w:rsid w:val="00D353AE"/>
    <w:rsid w:val="00D36F27"/>
    <w:rsid w:val="00D456B4"/>
    <w:rsid w:val="00D76931"/>
    <w:rsid w:val="00D94300"/>
    <w:rsid w:val="00DB0185"/>
    <w:rsid w:val="00DB167F"/>
    <w:rsid w:val="00DB3707"/>
    <w:rsid w:val="00DB6515"/>
    <w:rsid w:val="00DC67A3"/>
    <w:rsid w:val="00DD7452"/>
    <w:rsid w:val="00DE5A3A"/>
    <w:rsid w:val="00DE7DD4"/>
    <w:rsid w:val="00DF0138"/>
    <w:rsid w:val="00DF4A81"/>
    <w:rsid w:val="00E007F9"/>
    <w:rsid w:val="00E01F1D"/>
    <w:rsid w:val="00E112DA"/>
    <w:rsid w:val="00E16159"/>
    <w:rsid w:val="00E16377"/>
    <w:rsid w:val="00E2565C"/>
    <w:rsid w:val="00E272A9"/>
    <w:rsid w:val="00E3059C"/>
    <w:rsid w:val="00E35AAA"/>
    <w:rsid w:val="00E372EB"/>
    <w:rsid w:val="00E410D6"/>
    <w:rsid w:val="00E43E2A"/>
    <w:rsid w:val="00E473B6"/>
    <w:rsid w:val="00E557A3"/>
    <w:rsid w:val="00E6018E"/>
    <w:rsid w:val="00E76D61"/>
    <w:rsid w:val="00E93C47"/>
    <w:rsid w:val="00EA529D"/>
    <w:rsid w:val="00EC32C1"/>
    <w:rsid w:val="00EC360A"/>
    <w:rsid w:val="00EC40D9"/>
    <w:rsid w:val="00EC6046"/>
    <w:rsid w:val="00EE25B0"/>
    <w:rsid w:val="00EE4450"/>
    <w:rsid w:val="00EE7A77"/>
    <w:rsid w:val="00EF0B29"/>
    <w:rsid w:val="00EF6088"/>
    <w:rsid w:val="00F03CD8"/>
    <w:rsid w:val="00F13966"/>
    <w:rsid w:val="00F1736A"/>
    <w:rsid w:val="00F20EBE"/>
    <w:rsid w:val="00F327A1"/>
    <w:rsid w:val="00F35A11"/>
    <w:rsid w:val="00F369F5"/>
    <w:rsid w:val="00F46EF6"/>
    <w:rsid w:val="00F50616"/>
    <w:rsid w:val="00F52B59"/>
    <w:rsid w:val="00F63A5F"/>
    <w:rsid w:val="00F67BC9"/>
    <w:rsid w:val="00F811AD"/>
    <w:rsid w:val="00F87665"/>
    <w:rsid w:val="00F87DB5"/>
    <w:rsid w:val="00F93F0F"/>
    <w:rsid w:val="00FA03E2"/>
    <w:rsid w:val="00FA4125"/>
    <w:rsid w:val="00FB0015"/>
    <w:rsid w:val="00FC24DE"/>
    <w:rsid w:val="00FC4903"/>
    <w:rsid w:val="00FC5F13"/>
    <w:rsid w:val="00FC75BB"/>
    <w:rsid w:val="00FD2CFE"/>
    <w:rsid w:val="00FE4BBA"/>
    <w:rsid w:val="00FF05BC"/>
    <w:rsid w:val="00FF13D9"/>
    <w:rsid w:val="00FF395A"/>
    <w:rsid w:val="04E888AE"/>
    <w:rsid w:val="133F075B"/>
    <w:rsid w:val="14376930"/>
    <w:rsid w:val="17715378"/>
    <w:rsid w:val="1A4CB85E"/>
    <w:rsid w:val="1AAD0323"/>
    <w:rsid w:val="1ABDF904"/>
    <w:rsid w:val="3F2491E1"/>
    <w:rsid w:val="44F7D16F"/>
    <w:rsid w:val="49D294AD"/>
    <w:rsid w:val="519FC5C6"/>
    <w:rsid w:val="58D4C01A"/>
    <w:rsid w:val="5A831C54"/>
    <w:rsid w:val="5DA3CE3D"/>
    <w:rsid w:val="619E5D80"/>
    <w:rsid w:val="63A68110"/>
    <w:rsid w:val="66D40392"/>
    <w:rsid w:val="6EA8B771"/>
    <w:rsid w:val="6F74A3EE"/>
    <w:rsid w:val="788B425A"/>
    <w:rsid w:val="79A1B25F"/>
    <w:rsid w:val="7A699084"/>
    <w:rsid w:val="7EFE04FE"/>
    <w:rsid w:val="7FF0A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4745"/>
  <w15:docId w15:val="{ED9CE295-3F31-4111-B7E9-49FCC30B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43679C"/>
    <w:pPr>
      <w:spacing w:line="240" w:lineRule="auto"/>
    </w:pPr>
  </w:style>
  <w:style w:type="character" w:styleId="Kommentarzeichen">
    <w:name w:val="annotation reference"/>
    <w:basedOn w:val="Absatz-Standardschriftart"/>
    <w:uiPriority w:val="99"/>
    <w:semiHidden/>
    <w:unhideWhenUsed/>
    <w:rsid w:val="00AA21D2"/>
    <w:rPr>
      <w:sz w:val="16"/>
      <w:szCs w:val="16"/>
    </w:rPr>
  </w:style>
  <w:style w:type="paragraph" w:styleId="Kommentartext">
    <w:name w:val="annotation text"/>
    <w:basedOn w:val="Standard"/>
    <w:link w:val="KommentartextZchn"/>
    <w:uiPriority w:val="99"/>
    <w:unhideWhenUsed/>
    <w:rsid w:val="00AA21D2"/>
    <w:pPr>
      <w:spacing w:line="240" w:lineRule="auto"/>
    </w:pPr>
    <w:rPr>
      <w:sz w:val="20"/>
      <w:szCs w:val="20"/>
    </w:rPr>
  </w:style>
  <w:style w:type="character" w:customStyle="1" w:styleId="KommentartextZchn">
    <w:name w:val="Kommentartext Zchn"/>
    <w:basedOn w:val="Absatz-Standardschriftart"/>
    <w:link w:val="Kommentartext"/>
    <w:uiPriority w:val="99"/>
    <w:rsid w:val="00AA21D2"/>
    <w:rPr>
      <w:sz w:val="20"/>
      <w:szCs w:val="20"/>
    </w:rPr>
  </w:style>
  <w:style w:type="paragraph" w:styleId="Kommentarthema">
    <w:name w:val="annotation subject"/>
    <w:basedOn w:val="Kommentartext"/>
    <w:next w:val="Kommentartext"/>
    <w:link w:val="KommentarthemaZchn"/>
    <w:uiPriority w:val="99"/>
    <w:semiHidden/>
    <w:unhideWhenUsed/>
    <w:rsid w:val="00AA21D2"/>
    <w:rPr>
      <w:b/>
      <w:bCs/>
    </w:rPr>
  </w:style>
  <w:style w:type="character" w:customStyle="1" w:styleId="KommentarthemaZchn">
    <w:name w:val="Kommentarthema Zchn"/>
    <w:basedOn w:val="KommentartextZchn"/>
    <w:link w:val="Kommentarthema"/>
    <w:uiPriority w:val="99"/>
    <w:semiHidden/>
    <w:rsid w:val="00AA21D2"/>
    <w:rPr>
      <w:b/>
      <w:bCs/>
      <w:sz w:val="20"/>
      <w:szCs w:val="20"/>
    </w:rPr>
  </w:style>
  <w:style w:type="paragraph" w:styleId="Kopfzeile">
    <w:name w:val="header"/>
    <w:basedOn w:val="Standard"/>
    <w:link w:val="KopfzeileZchn"/>
    <w:uiPriority w:val="99"/>
    <w:unhideWhenUsed/>
    <w:rsid w:val="004438CA"/>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4438CA"/>
  </w:style>
  <w:style w:type="paragraph" w:styleId="Fuzeile">
    <w:name w:val="footer"/>
    <w:basedOn w:val="Standard"/>
    <w:link w:val="FuzeileZchn"/>
    <w:uiPriority w:val="99"/>
    <w:unhideWhenUsed/>
    <w:rsid w:val="004438CA"/>
    <w:pPr>
      <w:tabs>
        <w:tab w:val="center" w:pos="4680"/>
        <w:tab w:val="right" w:pos="9360"/>
      </w:tabs>
      <w:spacing w:line="240" w:lineRule="auto"/>
    </w:pPr>
  </w:style>
  <w:style w:type="character" w:customStyle="1" w:styleId="FuzeileZchn">
    <w:name w:val="Fußzeile Zchn"/>
    <w:basedOn w:val="Absatz-Standardschriftart"/>
    <w:link w:val="Fuzeile"/>
    <w:uiPriority w:val="99"/>
    <w:rsid w:val="004438CA"/>
  </w:style>
  <w:style w:type="character" w:styleId="Hyperlink">
    <w:name w:val="Hyperlink"/>
    <w:basedOn w:val="Absatz-Standardschriftart"/>
    <w:uiPriority w:val="99"/>
    <w:unhideWhenUsed/>
    <w:rsid w:val="00FC5F13"/>
    <w:rPr>
      <w:color w:val="0000FF" w:themeColor="hyperlink"/>
      <w:u w:val="single"/>
    </w:rPr>
  </w:style>
  <w:style w:type="character" w:styleId="NichtaufgelsteErwhnung">
    <w:name w:val="Unresolved Mention"/>
    <w:basedOn w:val="Absatz-Standardschriftart"/>
    <w:uiPriority w:val="99"/>
    <w:semiHidden/>
    <w:unhideWhenUsed/>
    <w:rsid w:val="00FC5F13"/>
    <w:rPr>
      <w:color w:val="605E5C"/>
      <w:shd w:val="clear" w:color="auto" w:fill="E1DFDD"/>
    </w:rPr>
  </w:style>
  <w:style w:type="paragraph" w:styleId="Listenabsatz">
    <w:name w:val="List Paragraph"/>
    <w:basedOn w:val="Standard"/>
    <w:uiPriority w:val="34"/>
    <w:qFormat/>
    <w:rsid w:val="00DC67A3"/>
    <w:pPr>
      <w:spacing w:line="240" w:lineRule="auto"/>
      <w:ind w:left="720"/>
    </w:pPr>
    <w:rPr>
      <w:rFonts w:ascii="Calibri" w:eastAsiaTheme="minorHAnsi" w:hAnsi="Calibri" w:cs="Calibri"/>
      <w:lang w:val="en-US"/>
    </w:rPr>
  </w:style>
  <w:style w:type="character" w:styleId="BesuchterLink">
    <w:name w:val="FollowedHyperlink"/>
    <w:basedOn w:val="Absatz-Standardschriftart"/>
    <w:uiPriority w:val="99"/>
    <w:semiHidden/>
    <w:unhideWhenUsed/>
    <w:rsid w:val="00B336AA"/>
    <w:rPr>
      <w:color w:val="800080" w:themeColor="followedHyperlink"/>
      <w:u w:val="single"/>
    </w:rPr>
  </w:style>
  <w:style w:type="character" w:styleId="Erwhnung">
    <w:name w:val="Mention"/>
    <w:basedOn w:val="Absatz-Standardschriftart"/>
    <w:uiPriority w:val="99"/>
    <w:unhideWhenUsed/>
    <w:rsid w:val="008149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687">
      <w:bodyDiv w:val="1"/>
      <w:marLeft w:val="0"/>
      <w:marRight w:val="0"/>
      <w:marTop w:val="0"/>
      <w:marBottom w:val="0"/>
      <w:divBdr>
        <w:top w:val="none" w:sz="0" w:space="0" w:color="auto"/>
        <w:left w:val="none" w:sz="0" w:space="0" w:color="auto"/>
        <w:bottom w:val="none" w:sz="0" w:space="0" w:color="auto"/>
        <w:right w:val="none" w:sz="0" w:space="0" w:color="auto"/>
      </w:divBdr>
    </w:div>
    <w:div w:id="80832618">
      <w:bodyDiv w:val="1"/>
      <w:marLeft w:val="0"/>
      <w:marRight w:val="0"/>
      <w:marTop w:val="0"/>
      <w:marBottom w:val="0"/>
      <w:divBdr>
        <w:top w:val="none" w:sz="0" w:space="0" w:color="auto"/>
        <w:left w:val="none" w:sz="0" w:space="0" w:color="auto"/>
        <w:bottom w:val="none" w:sz="0" w:space="0" w:color="auto"/>
        <w:right w:val="none" w:sz="0" w:space="0" w:color="auto"/>
      </w:divBdr>
    </w:div>
    <w:div w:id="196897408">
      <w:bodyDiv w:val="1"/>
      <w:marLeft w:val="0"/>
      <w:marRight w:val="0"/>
      <w:marTop w:val="0"/>
      <w:marBottom w:val="0"/>
      <w:divBdr>
        <w:top w:val="none" w:sz="0" w:space="0" w:color="auto"/>
        <w:left w:val="none" w:sz="0" w:space="0" w:color="auto"/>
        <w:bottom w:val="none" w:sz="0" w:space="0" w:color="auto"/>
        <w:right w:val="none" w:sz="0" w:space="0" w:color="auto"/>
      </w:divBdr>
    </w:div>
    <w:div w:id="384379220">
      <w:bodyDiv w:val="1"/>
      <w:marLeft w:val="0"/>
      <w:marRight w:val="0"/>
      <w:marTop w:val="0"/>
      <w:marBottom w:val="0"/>
      <w:divBdr>
        <w:top w:val="none" w:sz="0" w:space="0" w:color="auto"/>
        <w:left w:val="none" w:sz="0" w:space="0" w:color="auto"/>
        <w:bottom w:val="none" w:sz="0" w:space="0" w:color="auto"/>
        <w:right w:val="none" w:sz="0" w:space="0" w:color="auto"/>
      </w:divBdr>
    </w:div>
    <w:div w:id="391544441">
      <w:bodyDiv w:val="1"/>
      <w:marLeft w:val="0"/>
      <w:marRight w:val="0"/>
      <w:marTop w:val="0"/>
      <w:marBottom w:val="0"/>
      <w:divBdr>
        <w:top w:val="none" w:sz="0" w:space="0" w:color="auto"/>
        <w:left w:val="none" w:sz="0" w:space="0" w:color="auto"/>
        <w:bottom w:val="none" w:sz="0" w:space="0" w:color="auto"/>
        <w:right w:val="none" w:sz="0" w:space="0" w:color="auto"/>
      </w:divBdr>
    </w:div>
    <w:div w:id="1591506922">
      <w:bodyDiv w:val="1"/>
      <w:marLeft w:val="0"/>
      <w:marRight w:val="0"/>
      <w:marTop w:val="0"/>
      <w:marBottom w:val="0"/>
      <w:divBdr>
        <w:top w:val="none" w:sz="0" w:space="0" w:color="auto"/>
        <w:left w:val="none" w:sz="0" w:space="0" w:color="auto"/>
        <w:bottom w:val="none" w:sz="0" w:space="0" w:color="auto"/>
        <w:right w:val="none" w:sz="0" w:space="0" w:color="auto"/>
      </w:divBdr>
    </w:div>
    <w:div w:id="1797330311">
      <w:bodyDiv w:val="1"/>
      <w:marLeft w:val="0"/>
      <w:marRight w:val="0"/>
      <w:marTop w:val="0"/>
      <w:marBottom w:val="0"/>
      <w:divBdr>
        <w:top w:val="none" w:sz="0" w:space="0" w:color="auto"/>
        <w:left w:val="none" w:sz="0" w:space="0" w:color="auto"/>
        <w:bottom w:val="none" w:sz="0" w:space="0" w:color="auto"/>
        <w:right w:val="none" w:sz="0" w:space="0" w:color="auto"/>
      </w:divBdr>
    </w:div>
    <w:div w:id="1906915079">
      <w:bodyDiv w:val="1"/>
      <w:marLeft w:val="0"/>
      <w:marRight w:val="0"/>
      <w:marTop w:val="0"/>
      <w:marBottom w:val="0"/>
      <w:divBdr>
        <w:top w:val="none" w:sz="0" w:space="0" w:color="auto"/>
        <w:left w:val="none" w:sz="0" w:space="0" w:color="auto"/>
        <w:bottom w:val="none" w:sz="0" w:space="0" w:color="auto"/>
        <w:right w:val="none" w:sz="0" w:space="0" w:color="auto"/>
      </w:divBdr>
    </w:div>
    <w:div w:id="1936555431">
      <w:bodyDiv w:val="1"/>
      <w:marLeft w:val="0"/>
      <w:marRight w:val="0"/>
      <w:marTop w:val="0"/>
      <w:marBottom w:val="0"/>
      <w:divBdr>
        <w:top w:val="none" w:sz="0" w:space="0" w:color="auto"/>
        <w:left w:val="none" w:sz="0" w:space="0" w:color="auto"/>
        <w:bottom w:val="none" w:sz="0" w:space="0" w:color="auto"/>
        <w:right w:val="none" w:sz="0" w:space="0" w:color="auto"/>
      </w:divBdr>
    </w:div>
    <w:div w:id="210587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youtube.com/user/ROKAutomation?blend=11&amp;ob=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gif"/><Relationship Id="rId7" Type="http://schemas.openxmlformats.org/officeDocument/2006/relationships/footnotes" Target="footnotes.xml"/><Relationship Id="rId12" Type="http://schemas.openxmlformats.org/officeDocument/2006/relationships/hyperlink" Target="https://www.instagram.com/rokautomation/"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rockwell-automation" TargetMode="External"/><Relationship Id="rId20" Type="http://schemas.openxmlformats.org/officeDocument/2006/relationships/hyperlink" Target="https://ir.rockwellautomation.com/rss/PressRele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www.momenta.one" TargetMode="External"/><Relationship Id="rId10" Type="http://schemas.openxmlformats.org/officeDocument/2006/relationships/hyperlink" Target="https://www.facebook.com/ROKAutomation"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itter.com/ROKAutomation" TargetMode="External"/><Relationship Id="rId22" Type="http://schemas.openxmlformats.org/officeDocument/2006/relationships/hyperlink" Target="http://www.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Fgxmot+vWZXBf4NAy0E1k0DCaw==">AMUW2mWx4/HXcDJuR55gAt+QexWq2tgpmXHJwlEmjKJxOSuahf1+NscSkMV/tRcraE+Edb3GJpfruFwdr24R0WcRNysrpcVVHebDOuq5tMtWa/A72Ttyn2sP9bYLcBYxWRUMzenmHxvJthIAo26QLglvVYUudA1+4oENcRrM3wNeC+VB6nlAHKY=</go:docsCustomData>
</go:gDocsCustomXmlDataStorage>
</file>

<file path=customXml/itemProps1.xml><?xml version="1.0" encoding="utf-8"?>
<ds:datastoreItem xmlns:ds="http://schemas.openxmlformats.org/officeDocument/2006/customXml" ds:itemID="{4F09E87D-34DC-4848-A0F7-B693F198AC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5cff410-fa42-457e-911b-b5e72fa498e4}" enabled="1" method="Standard" siteId="{8b28dfd9-e4ba-4005-8d32-b8b147e8390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4542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CharactersWithSpaces>
  <SharedDoc>false</SharedDoc>
  <HLinks>
    <vt:vector size="36" baseType="variant">
      <vt:variant>
        <vt:i4>5242984</vt:i4>
      </vt:variant>
      <vt:variant>
        <vt:i4>15</vt:i4>
      </vt:variant>
      <vt:variant>
        <vt:i4>0</vt:i4>
      </vt:variant>
      <vt:variant>
        <vt:i4>5</vt:i4>
      </vt:variant>
      <vt:variant>
        <vt:lpwstr>mailto:AZellner@RockwellAutomation.com</vt:lpwstr>
      </vt:variant>
      <vt:variant>
        <vt:lpwstr/>
      </vt:variant>
      <vt:variant>
        <vt:i4>720996</vt:i4>
      </vt:variant>
      <vt:variant>
        <vt:i4>12</vt:i4>
      </vt:variant>
      <vt:variant>
        <vt:i4>0</vt:i4>
      </vt:variant>
      <vt:variant>
        <vt:i4>5</vt:i4>
      </vt:variant>
      <vt:variant>
        <vt:lpwstr>mailto:Edward.Moreland@RockwellAutomation.com</vt:lpwstr>
      </vt:variant>
      <vt:variant>
        <vt:lpwstr/>
      </vt:variant>
      <vt:variant>
        <vt:i4>5832773</vt:i4>
      </vt:variant>
      <vt:variant>
        <vt:i4>9</vt:i4>
      </vt:variant>
      <vt:variant>
        <vt:i4>0</vt:i4>
      </vt:variant>
      <vt:variant>
        <vt:i4>5</vt:i4>
      </vt:variant>
      <vt:variant>
        <vt:lpwstr>https://www.momenta.one/</vt:lpwstr>
      </vt:variant>
      <vt:variant>
        <vt:lpwstr/>
      </vt:variant>
      <vt:variant>
        <vt:i4>2883631</vt:i4>
      </vt:variant>
      <vt:variant>
        <vt:i4>6</vt:i4>
      </vt:variant>
      <vt:variant>
        <vt:i4>0</vt:i4>
      </vt:variant>
      <vt:variant>
        <vt:i4>5</vt:i4>
      </vt:variant>
      <vt:variant>
        <vt:lpwstr>http://www.rockwellautomation.com/</vt:lpwstr>
      </vt:variant>
      <vt:variant>
        <vt:lpwstr/>
      </vt:variant>
      <vt:variant>
        <vt:i4>2883631</vt:i4>
      </vt:variant>
      <vt:variant>
        <vt:i4>3</vt:i4>
      </vt:variant>
      <vt:variant>
        <vt:i4>0</vt:i4>
      </vt:variant>
      <vt:variant>
        <vt:i4>5</vt:i4>
      </vt:variant>
      <vt:variant>
        <vt:lpwstr>http://www.rockwellautomation.com/</vt:lpwstr>
      </vt:variant>
      <vt:variant>
        <vt:lpwstr/>
      </vt:variant>
      <vt:variant>
        <vt:i4>3604584</vt:i4>
      </vt:variant>
      <vt:variant>
        <vt:i4>0</vt:i4>
      </vt:variant>
      <vt:variant>
        <vt:i4>0</vt:i4>
      </vt:variant>
      <vt:variant>
        <vt:i4>5</vt:i4>
      </vt:variant>
      <vt:variant>
        <vt:lpwstr>https://www.rockwellautomation.com/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Wright</dc:creator>
  <cp:keywords/>
  <cp:lastModifiedBy>Marlo Friederike Wulf</cp:lastModifiedBy>
  <cp:revision>31</cp:revision>
  <cp:lastPrinted>2023-08-22T21:21:00Z</cp:lastPrinted>
  <dcterms:created xsi:type="dcterms:W3CDTF">2023-11-04T16:17:00Z</dcterms:created>
  <dcterms:modified xsi:type="dcterms:W3CDTF">2023-11-06T16:39:00Z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2023-08-10T18:37:31Z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19767919-f550-445d-8df7-d4f2b150d7b6</vt:lpwstr>
  </property>
  <property fmtid="{D5CDD505-2E9C-101B-9397-08002B2CF9AE}" pid="8" name="MSIP_Label_e14c1950-b3a8-4278-88f1-6df69d73b9d5_ContentBits">
    <vt:lpwstr>0</vt:lpwstr>
  </property>
</Properties>
</file>